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5C" w:rsidRDefault="00891F9A" w:rsidP="0033389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TECNOLOGÍAS I</w:t>
      </w:r>
    </w:p>
    <w:p w:rsidR="007B195C" w:rsidRPr="007B195C" w:rsidRDefault="007B195C" w:rsidP="00333896">
      <w:pPr>
        <w:pStyle w:val="Sinespaciado"/>
        <w:jc w:val="center"/>
        <w:rPr>
          <w:rFonts w:ascii="Arial" w:hAnsi="Arial" w:cs="Arial"/>
          <w:b/>
        </w:rPr>
      </w:pPr>
    </w:p>
    <w:p w:rsidR="00333896" w:rsidRPr="007B195C" w:rsidRDefault="00333896" w:rsidP="00333896">
      <w:pPr>
        <w:pStyle w:val="Sinespaciado"/>
        <w:jc w:val="center"/>
        <w:rPr>
          <w:rFonts w:ascii="Arial" w:hAnsi="Arial" w:cs="Arial"/>
          <w:b/>
          <w:bCs/>
        </w:rPr>
      </w:pPr>
      <w:r w:rsidRPr="007B195C">
        <w:rPr>
          <w:rFonts w:ascii="Arial" w:hAnsi="Arial" w:cs="Arial"/>
          <w:b/>
        </w:rPr>
        <w:t>SECUENCIA DIDÁCTICA  No.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132"/>
        <w:gridCol w:w="642"/>
        <w:gridCol w:w="256"/>
        <w:gridCol w:w="578"/>
        <w:gridCol w:w="660"/>
        <w:gridCol w:w="416"/>
        <w:gridCol w:w="2622"/>
        <w:gridCol w:w="18"/>
        <w:gridCol w:w="1218"/>
        <w:gridCol w:w="5155"/>
      </w:tblGrid>
      <w:tr w:rsidR="00333896" w:rsidRPr="00891F9A" w:rsidTr="00333896">
        <w:trPr>
          <w:jc w:val="center"/>
        </w:trPr>
        <w:tc>
          <w:tcPr>
            <w:tcW w:w="2073" w:type="dxa"/>
            <w:gridSpan w:val="3"/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Concepto fundamental</w:t>
            </w:r>
          </w:p>
        </w:tc>
        <w:tc>
          <w:tcPr>
            <w:tcW w:w="10923" w:type="dxa"/>
            <w:gridSpan w:val="8"/>
            <w:vAlign w:val="center"/>
          </w:tcPr>
          <w:p w:rsidR="002F74F0" w:rsidRPr="00891F9A" w:rsidRDefault="002F74F0" w:rsidP="00B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Style w:val="Textoennegrita"/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UNIDAD I INTRODUCCIÓN A LAS TECNOLOGÍAS DE INFORMACIÓN Y COMUNICACIÓN (TICS)</w:t>
            </w:r>
          </w:p>
        </w:tc>
      </w:tr>
      <w:tr w:rsidR="00333896" w:rsidRPr="00891F9A" w:rsidTr="00333896">
        <w:trPr>
          <w:jc w:val="center"/>
        </w:trPr>
        <w:tc>
          <w:tcPr>
            <w:tcW w:w="2073" w:type="dxa"/>
            <w:gridSpan w:val="3"/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Concepto subsidiario</w:t>
            </w:r>
          </w:p>
        </w:tc>
        <w:tc>
          <w:tcPr>
            <w:tcW w:w="10923" w:type="dxa"/>
            <w:gridSpan w:val="8"/>
            <w:vAlign w:val="center"/>
          </w:tcPr>
          <w:p w:rsidR="00FB11EC" w:rsidRPr="00891F9A" w:rsidRDefault="002F74F0" w:rsidP="002F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8"/>
                <w:lang w:eastAsia="es-ES"/>
              </w:rPr>
            </w:pPr>
            <w:r w:rsidRPr="00891F9A">
              <w:rPr>
                <w:rStyle w:val="nfasis"/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Conceptos básicos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 Las TICS y sus características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1.2 Información y comunicación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1.3 Informática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1.4 Computación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1.5 Hardware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1.6 Dispositivos de entrada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1.7 Dispositivos de Salida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1.8 Dispositivos de Entrada/Salida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1.9 Dispositivos de almacenamiento y sus capacidades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1.10 Software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1.11 Clasificación del software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Style w:val="nfasis"/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Preservar el Equipo de cómputo y lugar de trabajo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1.12 Acondicionamiento del Equipo de Computo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1.13 Ergonomía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1.14 Medidas de seguridad en el laboratorio de computo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1.15 Protección contra variaciones de corriente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1.16 Instalación del equipo de computo, impresora y regulador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1.17 Evitar desperdicios de insumos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Style w:val="nfasis"/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Operaciones para el mantenimiento del Disco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1.18 Formato a discos flexibles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1.19 Desfragmentación del disco duro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1.20 Comprobar errores en el disco duro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Style w:val="nfasis"/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Virus y Antivirus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1.21 Definición y clasificación de virus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1.22 Escanear y Limpiar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1.23 Actualizar</w:t>
            </w:r>
            <w:r w:rsidRPr="00891F9A">
              <w:rPr>
                <w:rFonts w:ascii="Arial" w:hAnsi="Arial" w:cs="Arial"/>
                <w:color w:val="000000"/>
                <w:sz w:val="14"/>
                <w:szCs w:val="18"/>
              </w:rPr>
              <w:br/>
            </w:r>
          </w:p>
        </w:tc>
      </w:tr>
      <w:tr w:rsidR="00333896" w:rsidRPr="00891F9A" w:rsidTr="00333896">
        <w:trPr>
          <w:jc w:val="center"/>
        </w:trPr>
        <w:tc>
          <w:tcPr>
            <w:tcW w:w="2907" w:type="dxa"/>
            <w:gridSpan w:val="5"/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Propósito de la Secuencia Didáctica</w:t>
            </w:r>
          </w:p>
        </w:tc>
        <w:tc>
          <w:tcPr>
            <w:tcW w:w="10089" w:type="dxa"/>
            <w:gridSpan w:val="6"/>
            <w:vAlign w:val="center"/>
          </w:tcPr>
          <w:p w:rsidR="00333896" w:rsidRPr="00891F9A" w:rsidRDefault="00333896" w:rsidP="002F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Al final de la secuencia el alumno</w:t>
            </w:r>
            <w:r w:rsidR="0015151A" w:rsidRPr="00891F9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2F74F0" w:rsidRPr="00891F9A">
              <w:rPr>
                <w:rFonts w:ascii="Arial" w:hAnsi="Arial" w:cs="Arial"/>
                <w:sz w:val="14"/>
                <w:szCs w:val="18"/>
              </w:rPr>
              <w:t>conocerá los conceptos básicos dentro del are  de informática.</w:t>
            </w:r>
          </w:p>
        </w:tc>
      </w:tr>
      <w:tr w:rsidR="00333896" w:rsidRPr="00891F9A" w:rsidTr="00333896">
        <w:trPr>
          <w:jc w:val="center"/>
        </w:trPr>
        <w:tc>
          <w:tcPr>
            <w:tcW w:w="6605" w:type="dxa"/>
            <w:gridSpan w:val="8"/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Competencias Genéricas:</w:t>
            </w:r>
          </w:p>
        </w:tc>
        <w:tc>
          <w:tcPr>
            <w:tcW w:w="6391" w:type="dxa"/>
            <w:gridSpan w:val="3"/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Atributos:</w:t>
            </w:r>
          </w:p>
        </w:tc>
      </w:tr>
      <w:tr w:rsidR="00333896" w:rsidRPr="00891F9A" w:rsidTr="00333896">
        <w:trPr>
          <w:jc w:val="center"/>
        </w:trPr>
        <w:tc>
          <w:tcPr>
            <w:tcW w:w="6605" w:type="dxa"/>
            <w:gridSpan w:val="8"/>
            <w:vAlign w:val="center"/>
          </w:tcPr>
          <w:p w:rsidR="00333896" w:rsidRPr="00891F9A" w:rsidRDefault="00333896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  <w:lang w:eastAsia="es-ES"/>
              </w:rPr>
            </w:pPr>
            <w:r w:rsidRPr="00891F9A">
              <w:rPr>
                <w:rFonts w:ascii="Arial" w:hAnsi="Arial" w:cs="Arial"/>
                <w:sz w:val="14"/>
                <w:szCs w:val="18"/>
                <w:lang w:eastAsia="es-ES"/>
              </w:rPr>
              <w:t>3. Elige y practica estilos de vida saludables</w:t>
            </w:r>
          </w:p>
          <w:p w:rsidR="00333896" w:rsidRPr="00891F9A" w:rsidRDefault="00333896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391" w:type="dxa"/>
            <w:gridSpan w:val="3"/>
            <w:vAlign w:val="center"/>
          </w:tcPr>
          <w:p w:rsidR="00333896" w:rsidRPr="00891F9A" w:rsidRDefault="00333896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Cultiva relaciones interpersonales que contribuyen a su desarrollo humano y el de quienes lo rodean.</w:t>
            </w:r>
          </w:p>
        </w:tc>
      </w:tr>
      <w:tr w:rsidR="00333896" w:rsidRPr="00891F9A" w:rsidTr="00333896">
        <w:trPr>
          <w:jc w:val="center"/>
        </w:trPr>
        <w:tc>
          <w:tcPr>
            <w:tcW w:w="6605" w:type="dxa"/>
            <w:gridSpan w:val="8"/>
            <w:vAlign w:val="center"/>
          </w:tcPr>
          <w:p w:rsidR="00333896" w:rsidRPr="00891F9A" w:rsidRDefault="00333896" w:rsidP="00B227D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4. Escucha, interpreta y emite mensajes pertinentes en distintos contextos mediante la utilización de medios, códigos y herramientas apropiados.</w:t>
            </w:r>
          </w:p>
        </w:tc>
        <w:tc>
          <w:tcPr>
            <w:tcW w:w="6391" w:type="dxa"/>
            <w:gridSpan w:val="3"/>
            <w:vAlign w:val="center"/>
          </w:tcPr>
          <w:p w:rsidR="00333896" w:rsidRPr="00891F9A" w:rsidRDefault="00333896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  <w:lang w:eastAsia="es-ES"/>
              </w:rPr>
            </w:pPr>
            <w:r w:rsidRPr="00891F9A">
              <w:rPr>
                <w:rFonts w:ascii="Arial" w:hAnsi="Arial" w:cs="Arial"/>
                <w:bCs/>
                <w:sz w:val="14"/>
                <w:szCs w:val="18"/>
              </w:rPr>
              <w:t>Aplica distintas estrategias comunicativas según quienes sean sus interlocutores, el contexto en el que se encuentra y los objetivos que persigue.</w:t>
            </w:r>
          </w:p>
        </w:tc>
      </w:tr>
      <w:tr w:rsidR="00333896" w:rsidRPr="00891F9A" w:rsidTr="00333896">
        <w:trPr>
          <w:trHeight w:val="565"/>
          <w:jc w:val="center"/>
        </w:trPr>
        <w:tc>
          <w:tcPr>
            <w:tcW w:w="6605" w:type="dxa"/>
            <w:gridSpan w:val="8"/>
            <w:vAlign w:val="center"/>
          </w:tcPr>
          <w:p w:rsidR="00333896" w:rsidRPr="00891F9A" w:rsidRDefault="00333896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  <w:lang w:eastAsia="es-ES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8. Participa y colabora de manera efectiva en equipos diversos.</w:t>
            </w:r>
          </w:p>
        </w:tc>
        <w:tc>
          <w:tcPr>
            <w:tcW w:w="6391" w:type="dxa"/>
            <w:gridSpan w:val="3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  <w:lang w:eastAsia="es-ES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 xml:space="preserve">Propone maneras de solucionar un problema o desarrollar un proyecto en equipo, definiendo un curso de acción con pasos específicos </w:t>
            </w:r>
          </w:p>
        </w:tc>
      </w:tr>
      <w:tr w:rsidR="00333896" w:rsidRPr="00891F9A" w:rsidTr="00333896">
        <w:trPr>
          <w:jc w:val="center"/>
        </w:trPr>
        <w:tc>
          <w:tcPr>
            <w:tcW w:w="3567" w:type="dxa"/>
            <w:gridSpan w:val="6"/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Competencia Disciplinaria</w:t>
            </w:r>
          </w:p>
        </w:tc>
        <w:tc>
          <w:tcPr>
            <w:tcW w:w="9429" w:type="dxa"/>
            <w:gridSpan w:val="5"/>
            <w:vAlign w:val="center"/>
          </w:tcPr>
          <w:p w:rsidR="00333896" w:rsidRPr="00891F9A" w:rsidRDefault="00333896" w:rsidP="00B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8"/>
                <w:lang w:eastAsia="es-ES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Identifica, ordena e interpreta las ideas, datos y conceptos explícitos e implícitos en un texto considerando el contexto en el que se generó y en el que se recibe</w:t>
            </w:r>
          </w:p>
        </w:tc>
      </w:tr>
      <w:tr w:rsidR="00333896" w:rsidRPr="00891F9A" w:rsidTr="00333896">
        <w:trPr>
          <w:jc w:val="center"/>
        </w:trPr>
        <w:tc>
          <w:tcPr>
            <w:tcW w:w="143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Categorías:</w:t>
            </w:r>
          </w:p>
        </w:tc>
        <w:tc>
          <w:tcPr>
            <w:tcW w:w="11565" w:type="dxa"/>
            <w:gridSpan w:val="9"/>
            <w:tcBorders>
              <w:bottom w:val="single" w:sz="4" w:space="0" w:color="000000"/>
            </w:tcBorders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Tiempo, espacio y diversidad</w:t>
            </w:r>
          </w:p>
        </w:tc>
      </w:tr>
      <w:tr w:rsidR="00333896" w:rsidRPr="00891F9A" w:rsidTr="00333896">
        <w:trPr>
          <w:jc w:val="center"/>
        </w:trPr>
        <w:tc>
          <w:tcPr>
            <w:tcW w:w="232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Valores a desarrollar:</w:t>
            </w:r>
          </w:p>
        </w:tc>
        <w:tc>
          <w:tcPr>
            <w:tcW w:w="10667" w:type="dxa"/>
            <w:gridSpan w:val="7"/>
            <w:tcBorders>
              <w:bottom w:val="single" w:sz="4" w:space="0" w:color="auto"/>
            </w:tcBorders>
            <w:vAlign w:val="center"/>
          </w:tcPr>
          <w:p w:rsidR="00333896" w:rsidRPr="00891F9A" w:rsidRDefault="00333896" w:rsidP="00B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8"/>
                <w:lang w:eastAsia="es-ES"/>
              </w:rPr>
            </w:pPr>
            <w:r w:rsidRPr="00891F9A">
              <w:rPr>
                <w:rFonts w:ascii="Arial" w:hAnsi="Arial" w:cs="Arial"/>
                <w:sz w:val="14"/>
                <w:szCs w:val="18"/>
                <w:lang w:eastAsia="es-ES"/>
              </w:rPr>
              <w:t>Responsabilidad, respeto,  puntualidad, honestidad</w:t>
            </w:r>
          </w:p>
        </w:tc>
      </w:tr>
      <w:tr w:rsidR="00333896" w:rsidRPr="00891F9A" w:rsidTr="00333896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Fecha del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96" w:rsidRPr="00891F9A" w:rsidRDefault="002F74F0" w:rsidP="0021049B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18 de agosto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al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96" w:rsidRPr="00891F9A" w:rsidRDefault="002F74F0" w:rsidP="0021049B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12 de Octubre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896" w:rsidRPr="00891F9A" w:rsidRDefault="00333896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 xml:space="preserve">Duración: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96" w:rsidRPr="00891F9A" w:rsidRDefault="004F3A48" w:rsidP="00B227D5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891F9A">
              <w:rPr>
                <w:rFonts w:ascii="Arial" w:hAnsi="Arial" w:cs="Arial"/>
                <w:sz w:val="14"/>
                <w:szCs w:val="18"/>
              </w:rPr>
              <w:t>10 sesiones de 45</w:t>
            </w:r>
            <w:r w:rsidR="00333896" w:rsidRPr="00891F9A">
              <w:rPr>
                <w:rFonts w:ascii="Arial" w:hAnsi="Arial" w:cs="Arial"/>
                <w:sz w:val="14"/>
                <w:szCs w:val="18"/>
              </w:rPr>
              <w:t xml:space="preserve"> minutos</w:t>
            </w:r>
          </w:p>
        </w:tc>
      </w:tr>
    </w:tbl>
    <w:p w:rsidR="00333896" w:rsidRPr="007B195C" w:rsidRDefault="00333896" w:rsidP="00E27A9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3896" w:rsidRPr="007B195C" w:rsidSect="00891F9A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79" w:rsidRDefault="00793D79" w:rsidP="00344DA5">
      <w:pPr>
        <w:spacing w:after="0" w:line="240" w:lineRule="auto"/>
      </w:pPr>
      <w:r>
        <w:separator/>
      </w:r>
    </w:p>
  </w:endnote>
  <w:endnote w:type="continuationSeparator" w:id="0">
    <w:p w:rsidR="00793D79" w:rsidRDefault="00793D79" w:rsidP="003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79" w:rsidRDefault="00793D79" w:rsidP="00344DA5">
      <w:pPr>
        <w:spacing w:after="0" w:line="240" w:lineRule="auto"/>
      </w:pPr>
      <w:r>
        <w:separator/>
      </w:r>
    </w:p>
  </w:footnote>
  <w:footnote w:type="continuationSeparator" w:id="0">
    <w:p w:rsidR="00793D79" w:rsidRDefault="00793D79" w:rsidP="003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0D" w:rsidRDefault="004D290D" w:rsidP="00344DA5">
    <w:pPr>
      <w:pStyle w:val="Encabezado"/>
      <w:ind w:left="567"/>
      <w:rPr>
        <w:rFonts w:ascii="Arial" w:hAnsi="Arial" w:cs="Arial"/>
        <w:sz w:val="18"/>
      </w:rPr>
    </w:pPr>
    <w:r>
      <w:rPr>
        <w:noProof/>
        <w:sz w:val="20"/>
        <w:lang w:eastAsia="es-MX"/>
      </w:rPr>
      <w:drawing>
        <wp:anchor distT="0" distB="0" distL="114300" distR="114300" simplePos="0" relativeHeight="251660288" behindDoc="0" locked="0" layoutInCell="1" allowOverlap="1" wp14:anchorId="552E5E57" wp14:editId="6EE602B3">
          <wp:simplePos x="0" y="0"/>
          <wp:positionH relativeFrom="column">
            <wp:posOffset>6899311</wp:posOffset>
          </wp:positionH>
          <wp:positionV relativeFrom="paragraph">
            <wp:posOffset>-17780</wp:posOffset>
          </wp:positionV>
          <wp:extent cx="1619621" cy="741871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ORIGINAL DO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21" cy="74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B0C">
      <w:rPr>
        <w:rFonts w:ascii="Arial" w:hAnsi="Arial" w:cs="Arial"/>
        <w:noProof/>
        <w:sz w:val="16"/>
        <w:lang w:eastAsia="es-MX"/>
      </w:rPr>
      <w:drawing>
        <wp:anchor distT="0" distB="0" distL="114300" distR="114300" simplePos="0" relativeHeight="251659264" behindDoc="0" locked="0" layoutInCell="1" allowOverlap="1" wp14:anchorId="090277BB" wp14:editId="3EB7E739">
          <wp:simplePos x="0" y="0"/>
          <wp:positionH relativeFrom="column">
            <wp:posOffset>-287978</wp:posOffset>
          </wp:positionH>
          <wp:positionV relativeFrom="paragraph">
            <wp:posOffset>-17145</wp:posOffset>
          </wp:positionV>
          <wp:extent cx="629285" cy="611505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TALLA PROGRAMA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t="31811" r="33894" b="30106"/>
                  <a:stretch/>
                </pic:blipFill>
                <pic:spPr bwMode="auto">
                  <a:xfrm>
                    <a:off x="0" y="0"/>
                    <a:ext cx="62928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0D" w:rsidRPr="00092B0C" w:rsidRDefault="004D290D" w:rsidP="00344DA5">
    <w:pPr>
      <w:spacing w:after="0" w:line="240" w:lineRule="auto"/>
      <w:ind w:firstLine="708"/>
      <w:rPr>
        <w:sz w:val="20"/>
      </w:rPr>
    </w:pPr>
    <w:r w:rsidRPr="00092B0C">
      <w:rPr>
        <w:sz w:val="20"/>
      </w:rPr>
      <w:t>SECUNDARIA PARTICULAR NO. 0471</w:t>
    </w:r>
  </w:p>
  <w:p w:rsidR="004D290D" w:rsidRDefault="004D290D" w:rsidP="00344DA5">
    <w:pPr>
      <w:spacing w:after="0" w:line="240" w:lineRule="auto"/>
      <w:ind w:firstLine="708"/>
      <w:rPr>
        <w:sz w:val="20"/>
      </w:rPr>
    </w:pPr>
    <w:r w:rsidRPr="00092B0C">
      <w:rPr>
        <w:sz w:val="20"/>
      </w:rPr>
      <w:t>“COLEGIO VILLA HEROICA”</w:t>
    </w:r>
  </w:p>
  <w:p w:rsidR="004D290D" w:rsidRPr="00092B0C" w:rsidRDefault="004D290D" w:rsidP="00344DA5">
    <w:pPr>
      <w:spacing w:after="0" w:line="240" w:lineRule="auto"/>
      <w:ind w:firstLine="708"/>
      <w:rPr>
        <w:rFonts w:ascii="Arial" w:hAnsi="Arial" w:cs="Arial"/>
        <w:sz w:val="20"/>
      </w:rPr>
    </w:pPr>
    <w:r w:rsidRPr="00092B0C">
      <w:rPr>
        <w:rFonts w:ascii="Arial" w:hAnsi="Arial" w:cs="Arial"/>
        <w:sz w:val="16"/>
      </w:rPr>
      <w:t>TENANGO DEL VALLE EDO. MÉX.</w:t>
    </w:r>
  </w:p>
  <w:p w:rsidR="004D290D" w:rsidRDefault="004D2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189"/>
    <w:multiLevelType w:val="hybridMultilevel"/>
    <w:tmpl w:val="6A6AC6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F198D"/>
    <w:multiLevelType w:val="hybridMultilevel"/>
    <w:tmpl w:val="90F6B65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BAC"/>
    <w:multiLevelType w:val="hybridMultilevel"/>
    <w:tmpl w:val="DCA06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EEC"/>
    <w:multiLevelType w:val="hybridMultilevel"/>
    <w:tmpl w:val="18D0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7305"/>
    <w:multiLevelType w:val="hybridMultilevel"/>
    <w:tmpl w:val="F07690AC"/>
    <w:lvl w:ilvl="0" w:tplc="0C0A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87000"/>
    <w:multiLevelType w:val="hybridMultilevel"/>
    <w:tmpl w:val="E3A84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060E9"/>
    <w:multiLevelType w:val="hybridMultilevel"/>
    <w:tmpl w:val="55AE53AC"/>
    <w:lvl w:ilvl="0" w:tplc="AEAA65F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019"/>
    <w:multiLevelType w:val="hybridMultilevel"/>
    <w:tmpl w:val="48CC2A18"/>
    <w:lvl w:ilvl="0" w:tplc="9078C2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7F54"/>
    <w:multiLevelType w:val="hybridMultilevel"/>
    <w:tmpl w:val="2AD6C9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A5CF2"/>
    <w:multiLevelType w:val="hybridMultilevel"/>
    <w:tmpl w:val="B030C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041"/>
    <w:multiLevelType w:val="hybridMultilevel"/>
    <w:tmpl w:val="AC826B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1302"/>
    <w:multiLevelType w:val="hybridMultilevel"/>
    <w:tmpl w:val="D3C2431C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75D8"/>
    <w:multiLevelType w:val="hybridMultilevel"/>
    <w:tmpl w:val="715A0C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B37BC1"/>
    <w:multiLevelType w:val="multilevel"/>
    <w:tmpl w:val="DA36D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4E572966"/>
    <w:multiLevelType w:val="hybridMultilevel"/>
    <w:tmpl w:val="E020B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14EED"/>
    <w:multiLevelType w:val="hybridMultilevel"/>
    <w:tmpl w:val="51606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C4B13"/>
    <w:multiLevelType w:val="hybridMultilevel"/>
    <w:tmpl w:val="CF9AE37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C7E27C7"/>
    <w:multiLevelType w:val="hybridMultilevel"/>
    <w:tmpl w:val="AC826B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53C7B"/>
    <w:multiLevelType w:val="multilevel"/>
    <w:tmpl w:val="D34A489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DE0CE4"/>
    <w:multiLevelType w:val="hybridMultilevel"/>
    <w:tmpl w:val="8BCCA8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C24D2E"/>
    <w:multiLevelType w:val="hybridMultilevel"/>
    <w:tmpl w:val="2BAE0E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4A2265"/>
    <w:multiLevelType w:val="hybridMultilevel"/>
    <w:tmpl w:val="7CBCB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E1D61"/>
    <w:multiLevelType w:val="hybridMultilevel"/>
    <w:tmpl w:val="9C7016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7D36A3"/>
    <w:multiLevelType w:val="hybridMultilevel"/>
    <w:tmpl w:val="8E747F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EC37E9"/>
    <w:multiLevelType w:val="hybridMultilevel"/>
    <w:tmpl w:val="56D6B6F2"/>
    <w:lvl w:ilvl="0" w:tplc="AEAA65F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940F2"/>
    <w:multiLevelType w:val="hybridMultilevel"/>
    <w:tmpl w:val="65DE8B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7"/>
  </w:num>
  <w:num w:numId="5">
    <w:abstractNumId w:val="11"/>
  </w:num>
  <w:num w:numId="6">
    <w:abstractNumId w:val="18"/>
  </w:num>
  <w:num w:numId="7">
    <w:abstractNumId w:val="21"/>
  </w:num>
  <w:num w:numId="8">
    <w:abstractNumId w:val="3"/>
  </w:num>
  <w:num w:numId="9">
    <w:abstractNumId w:val="15"/>
  </w:num>
  <w:num w:numId="10">
    <w:abstractNumId w:val="2"/>
  </w:num>
  <w:num w:numId="11">
    <w:abstractNumId w:val="14"/>
  </w:num>
  <w:num w:numId="12">
    <w:abstractNumId w:val="22"/>
  </w:num>
  <w:num w:numId="13">
    <w:abstractNumId w:val="19"/>
  </w:num>
  <w:num w:numId="14">
    <w:abstractNumId w:val="23"/>
  </w:num>
  <w:num w:numId="15">
    <w:abstractNumId w:val="20"/>
  </w:num>
  <w:num w:numId="16">
    <w:abstractNumId w:val="0"/>
  </w:num>
  <w:num w:numId="17">
    <w:abstractNumId w:val="12"/>
  </w:num>
  <w:num w:numId="18">
    <w:abstractNumId w:val="17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8"/>
  </w:num>
  <w:num w:numId="24">
    <w:abstractNumId w:val="25"/>
  </w:num>
  <w:num w:numId="25">
    <w:abstractNumId w:val="16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5"/>
    <w:rsid w:val="00027CD2"/>
    <w:rsid w:val="00086D84"/>
    <w:rsid w:val="000E5BF3"/>
    <w:rsid w:val="00135AE2"/>
    <w:rsid w:val="0015151A"/>
    <w:rsid w:val="001B0AE5"/>
    <w:rsid w:val="001B57C9"/>
    <w:rsid w:val="001D3F18"/>
    <w:rsid w:val="0021049B"/>
    <w:rsid w:val="0025660D"/>
    <w:rsid w:val="002D1D6C"/>
    <w:rsid w:val="002F74F0"/>
    <w:rsid w:val="003234F4"/>
    <w:rsid w:val="00326B50"/>
    <w:rsid w:val="00333896"/>
    <w:rsid w:val="00344DA5"/>
    <w:rsid w:val="00371512"/>
    <w:rsid w:val="00386375"/>
    <w:rsid w:val="003C390B"/>
    <w:rsid w:val="003C6A76"/>
    <w:rsid w:val="003D6126"/>
    <w:rsid w:val="003F4A6B"/>
    <w:rsid w:val="004178EF"/>
    <w:rsid w:val="00436494"/>
    <w:rsid w:val="004D290D"/>
    <w:rsid w:val="004E4E43"/>
    <w:rsid w:val="004F0B57"/>
    <w:rsid w:val="004F1107"/>
    <w:rsid w:val="004F1688"/>
    <w:rsid w:val="004F3A48"/>
    <w:rsid w:val="004F7C58"/>
    <w:rsid w:val="00545C77"/>
    <w:rsid w:val="005516DF"/>
    <w:rsid w:val="00557D51"/>
    <w:rsid w:val="00565D9A"/>
    <w:rsid w:val="00585A49"/>
    <w:rsid w:val="005C1678"/>
    <w:rsid w:val="005C3CA7"/>
    <w:rsid w:val="005E6EF3"/>
    <w:rsid w:val="006306BD"/>
    <w:rsid w:val="00654D7E"/>
    <w:rsid w:val="00663079"/>
    <w:rsid w:val="00671AD6"/>
    <w:rsid w:val="00680B3B"/>
    <w:rsid w:val="00683343"/>
    <w:rsid w:val="006E267E"/>
    <w:rsid w:val="007025CB"/>
    <w:rsid w:val="00755438"/>
    <w:rsid w:val="007578F4"/>
    <w:rsid w:val="00770243"/>
    <w:rsid w:val="00793D79"/>
    <w:rsid w:val="007B195C"/>
    <w:rsid w:val="007B3480"/>
    <w:rsid w:val="007F4958"/>
    <w:rsid w:val="00813A1A"/>
    <w:rsid w:val="00826295"/>
    <w:rsid w:val="00837096"/>
    <w:rsid w:val="00846342"/>
    <w:rsid w:val="0085247B"/>
    <w:rsid w:val="00891F9A"/>
    <w:rsid w:val="008C0740"/>
    <w:rsid w:val="008C6912"/>
    <w:rsid w:val="00901BDD"/>
    <w:rsid w:val="009039FA"/>
    <w:rsid w:val="00965C1A"/>
    <w:rsid w:val="009B702F"/>
    <w:rsid w:val="009E5724"/>
    <w:rsid w:val="00A04040"/>
    <w:rsid w:val="00A11866"/>
    <w:rsid w:val="00A4579E"/>
    <w:rsid w:val="00AA4FBC"/>
    <w:rsid w:val="00AB60FA"/>
    <w:rsid w:val="00AB7EAF"/>
    <w:rsid w:val="00B01A42"/>
    <w:rsid w:val="00B03B4A"/>
    <w:rsid w:val="00B227D5"/>
    <w:rsid w:val="00B76126"/>
    <w:rsid w:val="00B846B3"/>
    <w:rsid w:val="00BF13B5"/>
    <w:rsid w:val="00C21F2F"/>
    <w:rsid w:val="00CA4723"/>
    <w:rsid w:val="00D42AFD"/>
    <w:rsid w:val="00D91D6A"/>
    <w:rsid w:val="00E02B4E"/>
    <w:rsid w:val="00E06FDA"/>
    <w:rsid w:val="00E27A99"/>
    <w:rsid w:val="00E574F2"/>
    <w:rsid w:val="00E66821"/>
    <w:rsid w:val="00EA1FD4"/>
    <w:rsid w:val="00F04C0B"/>
    <w:rsid w:val="00F13902"/>
    <w:rsid w:val="00F81175"/>
    <w:rsid w:val="00FB11EC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FDCE1-8DA4-4B85-B211-82FF915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A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65C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DA5"/>
  </w:style>
  <w:style w:type="paragraph" w:styleId="Piedepgina">
    <w:name w:val="footer"/>
    <w:basedOn w:val="Normal"/>
    <w:link w:val="PiedepginaCar"/>
    <w:uiPriority w:val="99"/>
    <w:unhideWhenUsed/>
    <w:rsid w:val="003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A5"/>
  </w:style>
  <w:style w:type="paragraph" w:styleId="Sinespaciado">
    <w:name w:val="No Spacing"/>
    <w:link w:val="SinespaciadoCar"/>
    <w:uiPriority w:val="1"/>
    <w:qFormat/>
    <w:rsid w:val="00344DA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4DA5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338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4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65C1A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65C1A"/>
    <w:pPr>
      <w:pBdr>
        <w:bottom w:val="single" w:sz="8" w:space="4" w:color="C1EC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65C1A"/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96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965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uiPriority w:val="20"/>
    <w:qFormat/>
    <w:rsid w:val="00965C1A"/>
    <w:rPr>
      <w:i/>
      <w:iCs/>
    </w:rPr>
  </w:style>
  <w:style w:type="table" w:styleId="Sombreadoclaro">
    <w:name w:val="Light Shading"/>
    <w:basedOn w:val="Tablanormal"/>
    <w:uiPriority w:val="60"/>
    <w:rsid w:val="00965C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47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472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472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2F7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COLEGIO VILLA HEROICA DE TENANGO DEL VALLE | NIVEL SECUNDARIA</Abstract>
  <CompanyAddress>Tecnologías I, II, III</CompanyAddress>
  <CompanyPhone>PERIODO ESCOLAR 2013-2014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5506C-6D71-41A7-ADAF-C786906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PLANEACIÓN 1° BIMESTRE</vt:lpstr>
    </vt:vector>
  </TitlesOfParts>
  <Company>COLEGIO VILLA HEROICA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PLANEACIÓN 1° BIMESTRE</dc:title>
  <dc:subject>TECNOLOGÍAS I, II, III</dc:subject>
  <dc:creator>Fabian Domínguez Sánchez</dc:creator>
  <cp:keywords/>
  <dc:description/>
  <cp:lastModifiedBy>DOSA</cp:lastModifiedBy>
  <cp:revision>4</cp:revision>
  <cp:lastPrinted>2014-08-21T00:13:00Z</cp:lastPrinted>
  <dcterms:created xsi:type="dcterms:W3CDTF">2014-08-21T00:14:00Z</dcterms:created>
  <dcterms:modified xsi:type="dcterms:W3CDTF">2014-08-21T00:18:00Z</dcterms:modified>
</cp:coreProperties>
</file>